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373E0" w14:textId="77777777" w:rsidR="002169EC" w:rsidRDefault="002169EC" w:rsidP="002F5434">
      <w:pPr>
        <w:spacing w:after="0"/>
        <w:rPr>
          <w:rFonts w:ascii="DINOT-Light" w:hAnsi="DINOT-Light" w:cs="DINOT-Light"/>
          <w:sz w:val="20"/>
          <w:szCs w:val="20"/>
        </w:rPr>
      </w:pPr>
    </w:p>
    <w:p w14:paraId="03189E68" w14:textId="77777777" w:rsidR="000F783A" w:rsidRPr="002F5434" w:rsidRDefault="000F783A" w:rsidP="000F783A">
      <w:pPr>
        <w:spacing w:after="0"/>
        <w:rPr>
          <w:rFonts w:ascii="DINOT-Bold" w:hAnsi="DINOT-Bold" w:cs="DINOT-Bold"/>
          <w:sz w:val="20"/>
          <w:szCs w:val="20"/>
        </w:rPr>
      </w:pPr>
      <w:r w:rsidRPr="002F5434">
        <w:rPr>
          <w:rFonts w:ascii="DINOT-Bold" w:hAnsi="DINOT-Bold" w:cs="DINOT-Bold"/>
          <w:sz w:val="20"/>
          <w:szCs w:val="20"/>
        </w:rPr>
        <w:t>RØROSMEIERIET – I TAKT MED NATUREN</w:t>
      </w:r>
    </w:p>
    <w:p w14:paraId="7D8932AE" w14:textId="7455F1A6" w:rsidR="000F783A" w:rsidRPr="00FE255F" w:rsidRDefault="00F2267D" w:rsidP="00FE255F">
      <w:pPr>
        <w:rPr>
          <w:rFonts w:ascii="DINOT-Light" w:hAnsi="DINOT-Light" w:cs="DINOT-Light"/>
          <w:sz w:val="20"/>
          <w:szCs w:val="20"/>
        </w:rPr>
      </w:pPr>
      <w:r w:rsidRPr="00F2267D">
        <w:rPr>
          <w:rFonts w:ascii="DINOT-Light" w:hAnsi="DINOT-Light" w:cs="DINOT-Light"/>
          <w:sz w:val="20"/>
          <w:szCs w:val="20"/>
        </w:rPr>
        <w:t>På Rørosmeieriet foredler vi den naturlig økologiske råvaren skånsomt og trygt. Inspirert av rike mattradisjoner fra Røros-traktene lager vi produkter med god smak som verdsettes. Produktene selges i eget utsalg, dagligvare og storhusholdningsmarkedet</w:t>
      </w:r>
      <w:r w:rsidR="00032F70">
        <w:rPr>
          <w:rFonts w:ascii="DINOT-Light" w:hAnsi="DINOT-Light" w:cs="DINOT-Light"/>
          <w:sz w:val="20"/>
          <w:szCs w:val="20"/>
        </w:rPr>
        <w:t>. Våre v</w:t>
      </w:r>
      <w:r w:rsidR="000F783A" w:rsidRPr="002F5434">
        <w:rPr>
          <w:rFonts w:ascii="DINOT-Light" w:hAnsi="DINOT-Light" w:cs="DINOT-Light"/>
          <w:sz w:val="20"/>
          <w:szCs w:val="20"/>
        </w:rPr>
        <w:t>erdie</w:t>
      </w:r>
      <w:r w:rsidR="00032F70">
        <w:rPr>
          <w:rFonts w:ascii="DINOT-Light" w:hAnsi="DINOT-Light" w:cs="DINOT-Light"/>
          <w:sz w:val="20"/>
          <w:szCs w:val="20"/>
        </w:rPr>
        <w:t>r er</w:t>
      </w:r>
      <w:r w:rsidR="000F783A" w:rsidRPr="002F5434">
        <w:rPr>
          <w:rFonts w:ascii="DINOT-Light" w:hAnsi="DINOT-Light" w:cs="DINOT-Light"/>
          <w:sz w:val="20"/>
          <w:szCs w:val="20"/>
        </w:rPr>
        <w:t xml:space="preserve"> EKTE; </w:t>
      </w:r>
      <w:r w:rsidR="000F783A" w:rsidRPr="00D05E88">
        <w:rPr>
          <w:rFonts w:ascii="DINOT-Light" w:hAnsi="DINOT-Light" w:cs="DINOT-Light"/>
          <w:b/>
          <w:bCs/>
          <w:sz w:val="20"/>
          <w:szCs w:val="20"/>
        </w:rPr>
        <w:t>E</w:t>
      </w:r>
      <w:r w:rsidR="000F783A" w:rsidRPr="002F5434">
        <w:rPr>
          <w:rFonts w:ascii="DINOT-Light" w:hAnsi="DINOT-Light" w:cs="DINOT-Light"/>
          <w:sz w:val="20"/>
          <w:szCs w:val="20"/>
        </w:rPr>
        <w:t xml:space="preserve">ngasjert- </w:t>
      </w:r>
      <w:r w:rsidR="000F783A" w:rsidRPr="00D05E88">
        <w:rPr>
          <w:rFonts w:ascii="DINOT-Light" w:hAnsi="DINOT-Light" w:cs="DINOT-Light"/>
          <w:b/>
          <w:bCs/>
          <w:sz w:val="20"/>
          <w:szCs w:val="20"/>
        </w:rPr>
        <w:t>K</w:t>
      </w:r>
      <w:r w:rsidR="000F783A" w:rsidRPr="002F5434">
        <w:rPr>
          <w:rFonts w:ascii="DINOT-Light" w:hAnsi="DINOT-Light" w:cs="DINOT-Light"/>
          <w:sz w:val="20"/>
          <w:szCs w:val="20"/>
        </w:rPr>
        <w:t>ompetent-</w:t>
      </w:r>
      <w:r w:rsidR="000F783A" w:rsidRPr="00D05E88">
        <w:rPr>
          <w:rFonts w:ascii="DINOT-Light" w:hAnsi="DINOT-Light" w:cs="DINOT-Light"/>
          <w:b/>
          <w:bCs/>
          <w:sz w:val="20"/>
          <w:szCs w:val="20"/>
        </w:rPr>
        <w:t>T</w:t>
      </w:r>
      <w:r w:rsidR="000F783A" w:rsidRPr="002F5434">
        <w:rPr>
          <w:rFonts w:ascii="DINOT-Light" w:hAnsi="DINOT-Light" w:cs="DINOT-Light"/>
          <w:sz w:val="20"/>
          <w:szCs w:val="20"/>
        </w:rPr>
        <w:t>roverdig</w:t>
      </w:r>
      <w:r w:rsidR="00FE255F">
        <w:rPr>
          <w:rFonts w:ascii="DINOT-Light" w:hAnsi="DINOT-Light" w:cs="DINOT-Light"/>
          <w:sz w:val="20"/>
          <w:szCs w:val="20"/>
        </w:rPr>
        <w:t>–</w:t>
      </w:r>
      <w:r w:rsidR="000F783A" w:rsidRPr="00D05E88">
        <w:rPr>
          <w:rFonts w:ascii="DINOT-Light" w:hAnsi="DINOT-Light" w:cs="DINOT-Light"/>
          <w:b/>
          <w:bCs/>
          <w:sz w:val="20"/>
          <w:szCs w:val="20"/>
        </w:rPr>
        <w:t>E</w:t>
      </w:r>
      <w:r w:rsidR="000F783A" w:rsidRPr="002F5434">
        <w:rPr>
          <w:rFonts w:ascii="DINOT-Light" w:hAnsi="DINOT-Light" w:cs="DINOT-Light"/>
          <w:sz w:val="20"/>
          <w:szCs w:val="20"/>
        </w:rPr>
        <w:t>ffektiv</w:t>
      </w:r>
      <w:r w:rsidR="00FE255F">
        <w:rPr>
          <w:rFonts w:ascii="DINOT-Light" w:hAnsi="DINOT-Light" w:cs="DINOT-Light"/>
          <w:sz w:val="20"/>
          <w:szCs w:val="20"/>
        </w:rPr>
        <w:t>.</w:t>
      </w:r>
    </w:p>
    <w:p w14:paraId="47EB9806" w14:textId="1A1B7BDF" w:rsidR="003D58AB" w:rsidRPr="00032F70" w:rsidRDefault="00907B20" w:rsidP="003D58AB">
      <w:pPr>
        <w:spacing w:after="0"/>
        <w:rPr>
          <w:rFonts w:ascii="DINOT-Bold" w:hAnsi="DINOT-Bold" w:cs="DINOT-Bold"/>
          <w:sz w:val="20"/>
          <w:szCs w:val="20"/>
        </w:rPr>
      </w:pPr>
      <w:r>
        <w:rPr>
          <w:rFonts w:ascii="DINOT-Bold" w:hAnsi="DINOT-Bold" w:cs="DINOT-Bold"/>
          <w:sz w:val="20"/>
          <w:szCs w:val="20"/>
        </w:rPr>
        <w:t>LOGISTIKKLEDER 100%</w:t>
      </w:r>
    </w:p>
    <w:p w14:paraId="5BDC4865" w14:textId="572F2DF7" w:rsidR="00756DFB" w:rsidRPr="003D58AB" w:rsidRDefault="00756DFB" w:rsidP="003D58AB">
      <w:pPr>
        <w:spacing w:after="0"/>
        <w:rPr>
          <w:rFonts w:ascii="DINOT-Light" w:hAnsi="DINOT-Light" w:cs="DINOT-Light"/>
          <w:sz w:val="20"/>
          <w:szCs w:val="20"/>
        </w:rPr>
      </w:pPr>
      <w:r>
        <w:rPr>
          <w:rFonts w:ascii="DINOT-Light" w:hAnsi="DINOT-Light" w:cs="DINOT-Light"/>
          <w:sz w:val="20"/>
          <w:szCs w:val="20"/>
        </w:rPr>
        <w:t xml:space="preserve">Rørosmeieriet har </w:t>
      </w:r>
      <w:r w:rsidR="00BD764C">
        <w:rPr>
          <w:rFonts w:ascii="DINOT-Light" w:hAnsi="DINOT-Light" w:cs="DINOT-Light"/>
          <w:sz w:val="20"/>
          <w:szCs w:val="20"/>
        </w:rPr>
        <w:t>god</w:t>
      </w:r>
      <w:r>
        <w:rPr>
          <w:rFonts w:ascii="DINOT-Light" w:hAnsi="DINOT-Light" w:cs="DINOT-Light"/>
          <w:sz w:val="20"/>
          <w:szCs w:val="20"/>
        </w:rPr>
        <w:t xml:space="preserve"> utvikling og </w:t>
      </w:r>
      <w:r w:rsidR="00BD764C">
        <w:rPr>
          <w:rFonts w:ascii="DINOT-Light" w:hAnsi="DINOT-Light" w:cs="DINOT-Light"/>
          <w:sz w:val="20"/>
          <w:szCs w:val="20"/>
        </w:rPr>
        <w:t>har økende etterspørsel</w:t>
      </w:r>
      <w:r w:rsidR="000B32BE">
        <w:rPr>
          <w:rFonts w:ascii="DINOT-Light" w:hAnsi="DINOT-Light" w:cs="DINOT-Light"/>
          <w:sz w:val="20"/>
          <w:szCs w:val="20"/>
        </w:rPr>
        <w:t>.</w:t>
      </w:r>
    </w:p>
    <w:p w14:paraId="5A9C67CB" w14:textId="2D8058FF" w:rsidR="00925B91" w:rsidRPr="00925B91" w:rsidRDefault="00925B91" w:rsidP="00925B91">
      <w:pPr>
        <w:spacing w:after="0"/>
        <w:rPr>
          <w:rFonts w:ascii="DINOT-Light" w:hAnsi="DINOT-Light" w:cs="DINOT-Light"/>
          <w:sz w:val="20"/>
          <w:szCs w:val="20"/>
        </w:rPr>
      </w:pPr>
      <w:r w:rsidRPr="00925B91">
        <w:rPr>
          <w:rFonts w:ascii="DINOT-Light" w:hAnsi="DINOT-Light" w:cs="DINOT-Light"/>
          <w:sz w:val="20"/>
          <w:szCs w:val="20"/>
        </w:rPr>
        <w:t xml:space="preserve">Vi søker </w:t>
      </w:r>
      <w:r w:rsidR="00907B20">
        <w:rPr>
          <w:rFonts w:ascii="DINOT-Light" w:hAnsi="DINOT-Light" w:cs="DINOT-Light"/>
          <w:sz w:val="20"/>
          <w:szCs w:val="20"/>
        </w:rPr>
        <w:t xml:space="preserve">etter en </w:t>
      </w:r>
      <w:r w:rsidR="0032198F">
        <w:rPr>
          <w:rFonts w:ascii="DINOT-Light" w:hAnsi="DINOT-Light" w:cs="DINOT-Light"/>
          <w:sz w:val="20"/>
          <w:szCs w:val="20"/>
        </w:rPr>
        <w:t>engasjert, dyktig og erfaren logistikkleder</w:t>
      </w:r>
      <w:r w:rsidR="002B2053">
        <w:rPr>
          <w:rFonts w:ascii="DINOT-Light" w:hAnsi="DINOT-Light" w:cs="DINOT-Light"/>
          <w:sz w:val="20"/>
          <w:szCs w:val="20"/>
        </w:rPr>
        <w:t xml:space="preserve"> som kan være med og </w:t>
      </w:r>
      <w:r w:rsidR="007B2B96">
        <w:rPr>
          <w:rFonts w:ascii="DINOT-Light" w:hAnsi="DINOT-Light" w:cs="DINOT-Light"/>
          <w:sz w:val="20"/>
          <w:szCs w:val="20"/>
        </w:rPr>
        <w:t xml:space="preserve">utvikle </w:t>
      </w:r>
      <w:r w:rsidR="00D05E88">
        <w:rPr>
          <w:rFonts w:ascii="DINOT-Light" w:hAnsi="DINOT-Light" w:cs="DINOT-Light"/>
          <w:sz w:val="20"/>
          <w:szCs w:val="20"/>
        </w:rPr>
        <w:t>R</w:t>
      </w:r>
      <w:r w:rsidR="002B2053">
        <w:rPr>
          <w:rFonts w:ascii="DINOT-Light" w:hAnsi="DINOT-Light" w:cs="DINOT-Light"/>
          <w:sz w:val="20"/>
          <w:szCs w:val="20"/>
        </w:rPr>
        <w:t>ørosmeieriet</w:t>
      </w:r>
      <w:r w:rsidR="007B2B96">
        <w:rPr>
          <w:rFonts w:ascii="DINOT-Light" w:hAnsi="DINOT-Light" w:cs="DINOT-Light"/>
          <w:sz w:val="20"/>
          <w:szCs w:val="20"/>
        </w:rPr>
        <w:t xml:space="preserve"> videre.</w:t>
      </w:r>
    </w:p>
    <w:p w14:paraId="2ECBFB08" w14:textId="61A17CF1" w:rsidR="00304E3D" w:rsidRDefault="00304E3D" w:rsidP="003D58AB">
      <w:pPr>
        <w:spacing w:after="0"/>
        <w:rPr>
          <w:rFonts w:ascii="DINOT-Light" w:hAnsi="DINOT-Light" w:cs="DINOT-Light"/>
          <w:sz w:val="20"/>
          <w:szCs w:val="20"/>
        </w:rPr>
      </w:pPr>
      <w:r w:rsidRPr="00304E3D">
        <w:rPr>
          <w:rFonts w:ascii="DINOT-Light" w:hAnsi="DINOT-Light" w:cs="DINOT-Light"/>
          <w:sz w:val="20"/>
          <w:szCs w:val="20"/>
        </w:rPr>
        <w:t>Som logistikkleder vil du ha ansvar for å sikre effektive logistikk- og forsyningskjeder, optimalisere prosesser og bidra til vår fortsatte vekst og kundetilfredshet.</w:t>
      </w:r>
      <w:r w:rsidR="00517D27">
        <w:rPr>
          <w:rFonts w:ascii="DINOT-Light" w:hAnsi="DINOT-Light" w:cs="DINOT-Light"/>
          <w:sz w:val="20"/>
          <w:szCs w:val="20"/>
        </w:rPr>
        <w:t xml:space="preserve"> </w:t>
      </w:r>
      <w:r w:rsidR="00EF1AD6">
        <w:rPr>
          <w:rFonts w:ascii="DINOT-Light" w:hAnsi="DINOT-Light" w:cs="DINOT-Light"/>
          <w:sz w:val="20"/>
          <w:szCs w:val="20"/>
        </w:rPr>
        <w:t>Dine h</w:t>
      </w:r>
      <w:r w:rsidR="00517D27">
        <w:rPr>
          <w:rFonts w:ascii="DINOT-Light" w:hAnsi="DINOT-Light" w:cs="DINOT-Light"/>
          <w:sz w:val="20"/>
          <w:szCs w:val="20"/>
        </w:rPr>
        <w:t>ovedområde</w:t>
      </w:r>
      <w:r w:rsidR="00EF1AD6">
        <w:rPr>
          <w:rFonts w:ascii="DINOT-Light" w:hAnsi="DINOT-Light" w:cs="DINOT-Light"/>
          <w:sz w:val="20"/>
          <w:szCs w:val="20"/>
        </w:rPr>
        <w:t>r</w:t>
      </w:r>
      <w:r w:rsidR="00517D27">
        <w:rPr>
          <w:rFonts w:ascii="DINOT-Light" w:hAnsi="DINOT-Light" w:cs="DINOT-Light"/>
          <w:sz w:val="20"/>
          <w:szCs w:val="20"/>
        </w:rPr>
        <w:t xml:space="preserve"> vil være prognoser, innkjøp, leverandøravtaler og lager.</w:t>
      </w:r>
    </w:p>
    <w:p w14:paraId="213AD7C9" w14:textId="77777777" w:rsidR="00304E3D" w:rsidRDefault="00304E3D" w:rsidP="003D58AB">
      <w:pPr>
        <w:spacing w:after="0"/>
        <w:rPr>
          <w:rFonts w:ascii="DINOT-Light" w:hAnsi="DINOT-Light" w:cs="DINOT-Light"/>
          <w:sz w:val="20"/>
          <w:szCs w:val="20"/>
        </w:rPr>
      </w:pPr>
    </w:p>
    <w:p w14:paraId="43C06405" w14:textId="465AD09D" w:rsidR="003D58AB" w:rsidRPr="003D58AB" w:rsidRDefault="003D58AB" w:rsidP="003D58AB">
      <w:pPr>
        <w:spacing w:after="0"/>
        <w:rPr>
          <w:rFonts w:ascii="DINOT-Bold" w:hAnsi="DINOT-Bold" w:cs="DINOT-Bold"/>
          <w:sz w:val="20"/>
          <w:szCs w:val="20"/>
        </w:rPr>
      </w:pPr>
      <w:r w:rsidRPr="003D58AB">
        <w:rPr>
          <w:rFonts w:ascii="DINOT-Bold" w:hAnsi="DINOT-Bold" w:cs="DINOT-Bold"/>
          <w:sz w:val="20"/>
          <w:szCs w:val="20"/>
        </w:rPr>
        <w:t>ARBEIDSOPPGAVER:</w:t>
      </w:r>
    </w:p>
    <w:p w14:paraId="796C9AE0" w14:textId="25639100" w:rsidR="00925B91" w:rsidRPr="00BE59F5" w:rsidRDefault="007B2B96" w:rsidP="00925B91">
      <w:pPr>
        <w:numPr>
          <w:ilvl w:val="0"/>
          <w:numId w:val="12"/>
        </w:numPr>
        <w:spacing w:after="0"/>
        <w:rPr>
          <w:rFonts w:ascii="DINOT-Light" w:hAnsi="DINOT-Light" w:cs="DINOT-Light"/>
          <w:b/>
          <w:sz w:val="20"/>
          <w:szCs w:val="20"/>
        </w:rPr>
      </w:pPr>
      <w:r>
        <w:rPr>
          <w:rFonts w:ascii="DINOT-Light" w:hAnsi="DINOT-Light" w:cs="DINOT-Light"/>
          <w:sz w:val="20"/>
          <w:szCs w:val="20"/>
        </w:rPr>
        <w:t>Lede og utvikle logistikk</w:t>
      </w:r>
      <w:r w:rsidR="00BE59F5">
        <w:rPr>
          <w:rFonts w:ascii="DINOT-Light" w:hAnsi="DINOT-Light" w:cs="DINOT-Light"/>
          <w:sz w:val="20"/>
          <w:szCs w:val="20"/>
        </w:rPr>
        <w:t>teamet</w:t>
      </w:r>
    </w:p>
    <w:p w14:paraId="35362742" w14:textId="77777777" w:rsidR="00BE59F5" w:rsidRPr="00BD764C" w:rsidRDefault="00BE59F5" w:rsidP="00BD764C">
      <w:pPr>
        <w:numPr>
          <w:ilvl w:val="0"/>
          <w:numId w:val="12"/>
        </w:numPr>
        <w:spacing w:after="0"/>
        <w:rPr>
          <w:rFonts w:ascii="DINOT-Light" w:hAnsi="DINOT-Light" w:cs="DINOT-Light"/>
          <w:sz w:val="20"/>
          <w:szCs w:val="20"/>
        </w:rPr>
      </w:pPr>
      <w:r w:rsidRPr="00BD764C">
        <w:rPr>
          <w:rFonts w:ascii="DINOT-Light" w:hAnsi="DINOT-Light" w:cs="DINOT-Light"/>
          <w:sz w:val="20"/>
          <w:szCs w:val="20"/>
        </w:rPr>
        <w:t>Planlegge og koordinere inn-</w:t>
      </w:r>
      <w:r w:rsidRPr="00BE59F5">
        <w:rPr>
          <w:rFonts w:ascii="DINOT-Light" w:hAnsi="DINOT-Light" w:cs="DINOT-Light"/>
          <w:b/>
          <w:sz w:val="20"/>
          <w:szCs w:val="20"/>
        </w:rPr>
        <w:t xml:space="preserve"> </w:t>
      </w:r>
      <w:r w:rsidRPr="00BD764C">
        <w:rPr>
          <w:rFonts w:ascii="DINOT-Light" w:hAnsi="DINOT-Light" w:cs="DINOT-Light"/>
          <w:sz w:val="20"/>
          <w:szCs w:val="20"/>
        </w:rPr>
        <w:t>og utgående logistikkoperasjoner</w:t>
      </w:r>
    </w:p>
    <w:p w14:paraId="1A1D8B2B" w14:textId="77777777" w:rsidR="00B337F0" w:rsidRPr="00BD764C" w:rsidRDefault="00BE59F5" w:rsidP="00BD764C">
      <w:pPr>
        <w:numPr>
          <w:ilvl w:val="0"/>
          <w:numId w:val="12"/>
        </w:numPr>
        <w:spacing w:after="0"/>
        <w:rPr>
          <w:rFonts w:ascii="DINOT-Light" w:hAnsi="DINOT-Light" w:cs="DINOT-Light"/>
          <w:sz w:val="20"/>
          <w:szCs w:val="20"/>
        </w:rPr>
      </w:pPr>
      <w:r w:rsidRPr="00BD764C">
        <w:rPr>
          <w:rFonts w:ascii="DINOT-Light" w:hAnsi="DINOT-Light" w:cs="DINOT-Light"/>
          <w:sz w:val="20"/>
          <w:szCs w:val="20"/>
        </w:rPr>
        <w:t>Optimalisere vareflyt</w:t>
      </w:r>
      <w:r w:rsidR="00B337F0" w:rsidRPr="00BD764C">
        <w:rPr>
          <w:rFonts w:ascii="DINOT-Light" w:hAnsi="DINOT-Light" w:cs="DINOT-Light"/>
          <w:sz w:val="20"/>
          <w:szCs w:val="20"/>
        </w:rPr>
        <w:t xml:space="preserve"> fra innkjøp til vare ut</w:t>
      </w:r>
    </w:p>
    <w:p w14:paraId="308D8861" w14:textId="77777777" w:rsidR="00EF1AD6" w:rsidRPr="00EF1AD6" w:rsidRDefault="00B337F0" w:rsidP="00EF1AD6">
      <w:pPr>
        <w:pStyle w:val="Listeavsnitt"/>
        <w:numPr>
          <w:ilvl w:val="0"/>
          <w:numId w:val="12"/>
        </w:numPr>
        <w:rPr>
          <w:rFonts w:ascii="DINOT-Light" w:hAnsi="DINOT-Light" w:cs="DINOT-Light"/>
          <w:b/>
          <w:sz w:val="20"/>
          <w:szCs w:val="20"/>
        </w:rPr>
      </w:pPr>
      <w:r w:rsidRPr="00B337F0">
        <w:rPr>
          <w:rFonts w:ascii="DINOT-Light" w:hAnsi="DINOT-Light" w:cs="DINOT-Light"/>
          <w:sz w:val="20"/>
          <w:szCs w:val="20"/>
        </w:rPr>
        <w:t>Samarbeide med salg og produksjon for å sikre effektive prosesser</w:t>
      </w:r>
    </w:p>
    <w:p w14:paraId="31154085" w14:textId="77777777" w:rsidR="00EF1AD6" w:rsidRPr="00EF1AD6" w:rsidRDefault="00EF1AD6" w:rsidP="00EF1AD6">
      <w:pPr>
        <w:pStyle w:val="Listeavsnitt"/>
        <w:numPr>
          <w:ilvl w:val="0"/>
          <w:numId w:val="12"/>
        </w:numPr>
        <w:rPr>
          <w:rFonts w:ascii="DINOT-Light" w:hAnsi="DINOT-Light" w:cs="DINOT-Light"/>
          <w:b/>
          <w:sz w:val="20"/>
          <w:szCs w:val="20"/>
        </w:rPr>
      </w:pPr>
      <w:r w:rsidRPr="00EF1AD6">
        <w:rPr>
          <w:rFonts w:ascii="DINOT-Light" w:hAnsi="DINOT-Light" w:cs="DINOT-Light"/>
          <w:sz w:val="20"/>
          <w:szCs w:val="20"/>
        </w:rPr>
        <w:t>Utarbeide rapporter og analyser for kontinuerlig forbedring</w:t>
      </w:r>
    </w:p>
    <w:p w14:paraId="7D46FE28" w14:textId="054E8A1D" w:rsidR="00EF1AD6" w:rsidRPr="00EF1AD6" w:rsidRDefault="00EF1AD6" w:rsidP="00EF1AD6">
      <w:pPr>
        <w:pStyle w:val="Listeavsnitt"/>
        <w:numPr>
          <w:ilvl w:val="0"/>
          <w:numId w:val="12"/>
        </w:numPr>
        <w:rPr>
          <w:rFonts w:ascii="DINOT-Light" w:hAnsi="DINOT-Light" w:cs="DINOT-Light"/>
          <w:b/>
          <w:sz w:val="20"/>
          <w:szCs w:val="20"/>
        </w:rPr>
      </w:pPr>
      <w:r w:rsidRPr="00EF1AD6">
        <w:rPr>
          <w:rFonts w:ascii="DINOT-Light" w:hAnsi="DINOT-Light" w:cs="DINOT-Light"/>
          <w:sz w:val="20"/>
          <w:szCs w:val="20"/>
        </w:rPr>
        <w:t>Administrere logistikkbudsjett og kostnadsstyring</w:t>
      </w:r>
    </w:p>
    <w:p w14:paraId="0D533383" w14:textId="77777777" w:rsidR="00737EC1" w:rsidRPr="00737EC1" w:rsidRDefault="00737EC1" w:rsidP="00737EC1">
      <w:pPr>
        <w:pStyle w:val="Listeavsnitt"/>
        <w:spacing w:after="0"/>
        <w:rPr>
          <w:rFonts w:ascii="DINOT-Light" w:hAnsi="DINOT-Light" w:cs="DINOT-Light"/>
          <w:sz w:val="20"/>
          <w:szCs w:val="20"/>
        </w:rPr>
      </w:pPr>
    </w:p>
    <w:p w14:paraId="725D2173" w14:textId="77777777" w:rsidR="003D58AB" w:rsidRPr="003D58AB" w:rsidRDefault="003D58AB" w:rsidP="003D58AB">
      <w:pPr>
        <w:spacing w:after="0"/>
        <w:rPr>
          <w:rFonts w:ascii="DINOT-Bold" w:hAnsi="DINOT-Bold" w:cs="DINOT-Bold"/>
          <w:sz w:val="20"/>
          <w:szCs w:val="20"/>
        </w:rPr>
      </w:pPr>
      <w:r w:rsidRPr="003D58AB">
        <w:rPr>
          <w:rFonts w:ascii="DINOT-Bold" w:hAnsi="DINOT-Bold" w:cs="DINOT-Bold"/>
          <w:sz w:val="20"/>
          <w:szCs w:val="20"/>
        </w:rPr>
        <w:t>ØNSKEDE KVALIFIKASJONER OG PERSONLIGE EGENSKAPER:</w:t>
      </w:r>
    </w:p>
    <w:p w14:paraId="01D9A534" w14:textId="1251E908" w:rsidR="00FC6DFD" w:rsidRPr="00304E3D" w:rsidRDefault="00FC6DFD" w:rsidP="00FC6DFD">
      <w:pPr>
        <w:numPr>
          <w:ilvl w:val="0"/>
          <w:numId w:val="10"/>
        </w:numPr>
        <w:spacing w:after="0"/>
        <w:rPr>
          <w:rFonts w:ascii="DINOT-Light" w:hAnsi="DINOT-Light" w:cs="DINOT-Light"/>
          <w:sz w:val="20"/>
          <w:szCs w:val="20"/>
        </w:rPr>
      </w:pPr>
      <w:r w:rsidRPr="00304E3D">
        <w:rPr>
          <w:rFonts w:ascii="DINOT-Light" w:hAnsi="DINOT-Light" w:cs="DINOT-Light"/>
          <w:sz w:val="20"/>
          <w:szCs w:val="20"/>
        </w:rPr>
        <w:t>Relevant utdanning innen logistikk</w:t>
      </w:r>
      <w:r>
        <w:rPr>
          <w:rFonts w:ascii="DINOT-Light" w:hAnsi="DINOT-Light" w:cs="DINOT-Light"/>
          <w:sz w:val="20"/>
          <w:szCs w:val="20"/>
        </w:rPr>
        <w:t xml:space="preserve"> </w:t>
      </w:r>
      <w:r w:rsidRPr="00304E3D">
        <w:rPr>
          <w:rFonts w:ascii="DINOT-Light" w:hAnsi="DINOT-Light" w:cs="DINOT-Light"/>
          <w:sz w:val="20"/>
          <w:szCs w:val="20"/>
        </w:rPr>
        <w:t>eller tilsvarende</w:t>
      </w:r>
    </w:p>
    <w:p w14:paraId="15A370CB" w14:textId="4F7E3407" w:rsidR="00FC6DFD" w:rsidRPr="00304E3D" w:rsidRDefault="00FC6DFD" w:rsidP="00FC6DFD">
      <w:pPr>
        <w:numPr>
          <w:ilvl w:val="0"/>
          <w:numId w:val="10"/>
        </w:numPr>
        <w:spacing w:after="0"/>
        <w:rPr>
          <w:rFonts w:ascii="DINOT-Light" w:hAnsi="DINOT-Light" w:cs="DINOT-Light"/>
          <w:sz w:val="20"/>
          <w:szCs w:val="20"/>
        </w:rPr>
      </w:pPr>
      <w:r>
        <w:rPr>
          <w:rFonts w:ascii="DINOT-Light" w:hAnsi="DINOT-Light" w:cs="DINOT-Light"/>
          <w:sz w:val="20"/>
          <w:szCs w:val="20"/>
        </w:rPr>
        <w:t>E</w:t>
      </w:r>
      <w:r w:rsidRPr="00304E3D">
        <w:rPr>
          <w:rFonts w:ascii="DINOT-Light" w:hAnsi="DINOT-Light" w:cs="DINOT-Light"/>
          <w:sz w:val="20"/>
          <w:szCs w:val="20"/>
        </w:rPr>
        <w:t xml:space="preserve">rfaring </w:t>
      </w:r>
      <w:r>
        <w:rPr>
          <w:rFonts w:ascii="DINOT-Light" w:hAnsi="DINOT-Light" w:cs="DINOT-Light"/>
          <w:sz w:val="20"/>
          <w:szCs w:val="20"/>
        </w:rPr>
        <w:t>innen</w:t>
      </w:r>
      <w:r w:rsidRPr="00304E3D">
        <w:rPr>
          <w:rFonts w:ascii="DINOT-Light" w:hAnsi="DINOT-Light" w:cs="DINOT-Light"/>
          <w:sz w:val="20"/>
          <w:szCs w:val="20"/>
        </w:rPr>
        <w:t xml:space="preserve"> logistikk, gjerne i ledende rolle</w:t>
      </w:r>
    </w:p>
    <w:p w14:paraId="3A2AD85E" w14:textId="77777777" w:rsidR="00FC6DFD" w:rsidRPr="00304E3D" w:rsidRDefault="00FC6DFD" w:rsidP="00FC6DFD">
      <w:pPr>
        <w:numPr>
          <w:ilvl w:val="0"/>
          <w:numId w:val="10"/>
        </w:numPr>
        <w:spacing w:after="0"/>
        <w:rPr>
          <w:rFonts w:ascii="DINOT-Light" w:hAnsi="DINOT-Light" w:cs="DINOT-Light"/>
          <w:sz w:val="20"/>
          <w:szCs w:val="20"/>
        </w:rPr>
      </w:pPr>
      <w:r w:rsidRPr="00304E3D">
        <w:rPr>
          <w:rFonts w:ascii="DINOT-Light" w:hAnsi="DINOT-Light" w:cs="DINOT-Light"/>
          <w:sz w:val="20"/>
          <w:szCs w:val="20"/>
        </w:rPr>
        <w:t>God kjennskap til ERP- og logistikkverktøy</w:t>
      </w:r>
    </w:p>
    <w:p w14:paraId="18BB569B" w14:textId="1C43CC86" w:rsidR="00FC6DFD" w:rsidRPr="00304E3D" w:rsidRDefault="00FC6DFD" w:rsidP="00FC6DFD">
      <w:pPr>
        <w:numPr>
          <w:ilvl w:val="0"/>
          <w:numId w:val="10"/>
        </w:numPr>
        <w:spacing w:after="0"/>
        <w:rPr>
          <w:rFonts w:ascii="DINOT-Light" w:hAnsi="DINOT-Light" w:cs="DINOT-Light"/>
          <w:sz w:val="20"/>
          <w:szCs w:val="20"/>
        </w:rPr>
      </w:pPr>
      <w:r>
        <w:rPr>
          <w:rFonts w:ascii="DINOT-Light" w:hAnsi="DINOT-Light" w:cs="DINOT-Light"/>
          <w:sz w:val="20"/>
          <w:szCs w:val="20"/>
        </w:rPr>
        <w:t>Gode</w:t>
      </w:r>
      <w:r w:rsidRPr="00304E3D">
        <w:rPr>
          <w:rFonts w:ascii="DINOT-Light" w:hAnsi="DINOT-Light" w:cs="DINOT-Light"/>
          <w:sz w:val="20"/>
          <w:szCs w:val="20"/>
        </w:rPr>
        <w:t xml:space="preserve"> lederegenskaper </w:t>
      </w:r>
    </w:p>
    <w:p w14:paraId="65F64495" w14:textId="77777777" w:rsidR="00FC6DFD" w:rsidRPr="00304E3D" w:rsidRDefault="00FC6DFD" w:rsidP="00FC6DFD">
      <w:pPr>
        <w:numPr>
          <w:ilvl w:val="0"/>
          <w:numId w:val="10"/>
        </w:numPr>
        <w:spacing w:after="0"/>
        <w:rPr>
          <w:rFonts w:ascii="DINOT-Light" w:hAnsi="DINOT-Light" w:cs="DINOT-Light"/>
          <w:sz w:val="20"/>
          <w:szCs w:val="20"/>
        </w:rPr>
      </w:pPr>
      <w:r w:rsidRPr="00304E3D">
        <w:rPr>
          <w:rFonts w:ascii="DINOT-Light" w:hAnsi="DINOT-Light" w:cs="DINOT-Light"/>
          <w:sz w:val="20"/>
          <w:szCs w:val="20"/>
        </w:rPr>
        <w:t>Strukturert, løsningsorientert og med god gjennomføringsevne</w:t>
      </w:r>
    </w:p>
    <w:p w14:paraId="33B204E3" w14:textId="77777777" w:rsidR="00FC6DFD" w:rsidRPr="00304E3D" w:rsidRDefault="00FC6DFD" w:rsidP="00FC6DFD">
      <w:pPr>
        <w:numPr>
          <w:ilvl w:val="0"/>
          <w:numId w:val="10"/>
        </w:numPr>
        <w:spacing w:after="0"/>
        <w:rPr>
          <w:rFonts w:ascii="DINOT-Light" w:hAnsi="DINOT-Light" w:cs="DINOT-Light"/>
          <w:sz w:val="20"/>
          <w:szCs w:val="20"/>
        </w:rPr>
      </w:pPr>
      <w:r w:rsidRPr="00304E3D">
        <w:rPr>
          <w:rFonts w:ascii="DINOT-Light" w:hAnsi="DINOT-Light" w:cs="DINOT-Light"/>
          <w:sz w:val="20"/>
          <w:szCs w:val="20"/>
        </w:rPr>
        <w:t>Gode kommunikasjonsevner på norsk og gjerne engelsk</w:t>
      </w:r>
    </w:p>
    <w:p w14:paraId="2193A07C" w14:textId="5769A9E8" w:rsidR="003D58AB" w:rsidRPr="00925B91" w:rsidRDefault="003D58AB" w:rsidP="00925B91">
      <w:pPr>
        <w:pStyle w:val="Listeavsnitt"/>
        <w:numPr>
          <w:ilvl w:val="0"/>
          <w:numId w:val="10"/>
        </w:numPr>
        <w:spacing w:after="0"/>
        <w:rPr>
          <w:rFonts w:ascii="DINOT-Light" w:hAnsi="DINOT-Light" w:cs="DINOT-Light"/>
          <w:sz w:val="20"/>
          <w:szCs w:val="20"/>
        </w:rPr>
      </w:pPr>
      <w:r w:rsidRPr="00925B91">
        <w:rPr>
          <w:rFonts w:ascii="DINOT-Light" w:hAnsi="DINOT-Light" w:cs="DINOT-Light"/>
          <w:sz w:val="20"/>
          <w:szCs w:val="20"/>
        </w:rPr>
        <w:t>Du identifiserer deg med våre verdier EKTE</w:t>
      </w:r>
    </w:p>
    <w:p w14:paraId="367D7CDE" w14:textId="1AE2FDE3" w:rsidR="003D58AB" w:rsidRDefault="003D58AB" w:rsidP="003D58AB">
      <w:pPr>
        <w:spacing w:after="0"/>
        <w:rPr>
          <w:rFonts w:ascii="DINOT-Light" w:hAnsi="DINOT-Light" w:cs="DINOT-Light"/>
          <w:sz w:val="20"/>
          <w:szCs w:val="20"/>
        </w:rPr>
      </w:pPr>
    </w:p>
    <w:p w14:paraId="0E697538" w14:textId="77777777" w:rsidR="00772BDD" w:rsidRDefault="00772BDD" w:rsidP="003D58AB">
      <w:pPr>
        <w:spacing w:after="0"/>
        <w:rPr>
          <w:rFonts w:ascii="DINOT-Light" w:hAnsi="DINOT-Light" w:cs="DINOT-Light"/>
          <w:sz w:val="20"/>
          <w:szCs w:val="20"/>
        </w:rPr>
      </w:pPr>
    </w:p>
    <w:p w14:paraId="0C382EDA" w14:textId="3B8C8707" w:rsidR="0099549A" w:rsidRDefault="0099549A" w:rsidP="0099549A">
      <w:pPr>
        <w:spacing w:after="0"/>
        <w:rPr>
          <w:rFonts w:ascii="DINOT-Light" w:hAnsi="DINOT-Light" w:cs="DINOT-Light"/>
          <w:sz w:val="20"/>
          <w:szCs w:val="20"/>
        </w:rPr>
      </w:pPr>
      <w:r w:rsidRPr="002F5434">
        <w:rPr>
          <w:rFonts w:ascii="DINOT-Light" w:hAnsi="DINOT-Light" w:cs="DINOT-Light"/>
          <w:sz w:val="20"/>
          <w:szCs w:val="20"/>
        </w:rPr>
        <w:t xml:space="preserve">Arbeidsted: </w:t>
      </w:r>
      <w:r w:rsidR="00FE255F" w:rsidRPr="002F5434">
        <w:rPr>
          <w:rFonts w:ascii="DINOT-Light" w:hAnsi="DINOT-Light" w:cs="DINOT-Light"/>
          <w:sz w:val="20"/>
          <w:szCs w:val="20"/>
        </w:rPr>
        <w:t>Røros | Tiltredelse</w:t>
      </w:r>
      <w:r w:rsidRPr="002F5434">
        <w:rPr>
          <w:rFonts w:ascii="DINOT-Light" w:hAnsi="DINOT-Light" w:cs="DINOT-Light"/>
          <w:sz w:val="20"/>
          <w:szCs w:val="20"/>
        </w:rPr>
        <w:t xml:space="preserve">: etter </w:t>
      </w:r>
      <w:r w:rsidR="00D71EAB" w:rsidRPr="002F5434">
        <w:rPr>
          <w:rFonts w:ascii="DINOT-Light" w:hAnsi="DINOT-Light" w:cs="DINOT-Light"/>
          <w:sz w:val="20"/>
          <w:szCs w:val="20"/>
        </w:rPr>
        <w:t xml:space="preserve">avtale </w:t>
      </w:r>
      <w:r w:rsidR="000F3269" w:rsidRPr="002F5434">
        <w:rPr>
          <w:rFonts w:ascii="DINOT-Light" w:hAnsi="DINOT-Light" w:cs="DINOT-Light"/>
          <w:sz w:val="20"/>
          <w:szCs w:val="20"/>
        </w:rPr>
        <w:t>| Lønn</w:t>
      </w:r>
      <w:r w:rsidRPr="002F5434">
        <w:rPr>
          <w:rFonts w:ascii="DINOT-Light" w:hAnsi="DINOT-Light" w:cs="DINOT-Light"/>
          <w:sz w:val="20"/>
          <w:szCs w:val="20"/>
        </w:rPr>
        <w:t xml:space="preserve">: </w:t>
      </w:r>
      <w:r w:rsidR="00BD764C">
        <w:rPr>
          <w:rFonts w:ascii="DINOT-Light" w:hAnsi="DINOT-Light" w:cs="DINOT-Light"/>
          <w:sz w:val="20"/>
          <w:szCs w:val="20"/>
        </w:rPr>
        <w:t>e</w:t>
      </w:r>
      <w:r w:rsidRPr="002F5434">
        <w:rPr>
          <w:rFonts w:ascii="DINOT-Light" w:hAnsi="DINOT-Light" w:cs="DINOT-Light"/>
          <w:sz w:val="20"/>
          <w:szCs w:val="20"/>
        </w:rPr>
        <w:t xml:space="preserve">tter </w:t>
      </w:r>
      <w:r w:rsidR="00123C7F" w:rsidRPr="002F5434">
        <w:rPr>
          <w:rFonts w:ascii="DINOT-Light" w:hAnsi="DINOT-Light" w:cs="DINOT-Light"/>
          <w:sz w:val="20"/>
          <w:szCs w:val="20"/>
        </w:rPr>
        <w:t xml:space="preserve">avtale </w:t>
      </w:r>
      <w:r w:rsidR="00B31045" w:rsidRPr="002F5434">
        <w:rPr>
          <w:rFonts w:ascii="DINOT-Light" w:hAnsi="DINOT-Light" w:cs="DINOT-Light"/>
          <w:sz w:val="20"/>
          <w:szCs w:val="20"/>
        </w:rPr>
        <w:t>| Søknads</w:t>
      </w:r>
      <w:r w:rsidR="006D1748">
        <w:rPr>
          <w:rFonts w:ascii="DINOT-Light" w:hAnsi="DINOT-Light" w:cs="DINOT-Light"/>
          <w:sz w:val="20"/>
          <w:szCs w:val="20"/>
        </w:rPr>
        <w:t>periode</w:t>
      </w:r>
      <w:r w:rsidRPr="002F5434">
        <w:rPr>
          <w:rFonts w:ascii="DINOT-Light" w:hAnsi="DINOT-Light" w:cs="DINOT-Light"/>
          <w:sz w:val="20"/>
          <w:szCs w:val="20"/>
        </w:rPr>
        <w:t xml:space="preserve">: </w:t>
      </w:r>
      <w:r w:rsidR="00D5672F">
        <w:rPr>
          <w:rFonts w:ascii="DINOT-Light" w:hAnsi="DINOT-Light" w:cs="DINOT-Light"/>
          <w:sz w:val="20"/>
          <w:szCs w:val="20"/>
        </w:rPr>
        <w:t xml:space="preserve">frem til </w:t>
      </w:r>
      <w:r w:rsidR="00D05E88">
        <w:rPr>
          <w:rFonts w:ascii="DINOT-Light" w:hAnsi="DINOT-Light" w:cs="DINOT-Light"/>
          <w:sz w:val="20"/>
          <w:szCs w:val="20"/>
        </w:rPr>
        <w:t>24</w:t>
      </w:r>
      <w:r w:rsidR="008E2D05">
        <w:rPr>
          <w:rFonts w:ascii="DINOT-Light" w:hAnsi="DINOT-Light" w:cs="DINOT-Light"/>
          <w:sz w:val="20"/>
          <w:szCs w:val="20"/>
        </w:rPr>
        <w:t>.0</w:t>
      </w:r>
      <w:r w:rsidR="00D05E88">
        <w:rPr>
          <w:rFonts w:ascii="DINOT-Light" w:hAnsi="DINOT-Light" w:cs="DINOT-Light"/>
          <w:sz w:val="20"/>
          <w:szCs w:val="20"/>
        </w:rPr>
        <w:t>8</w:t>
      </w:r>
      <w:r w:rsidR="008E2D05">
        <w:rPr>
          <w:rFonts w:ascii="DINOT-Light" w:hAnsi="DINOT-Light" w:cs="DINOT-Light"/>
          <w:sz w:val="20"/>
          <w:szCs w:val="20"/>
        </w:rPr>
        <w:t>.25</w:t>
      </w:r>
    </w:p>
    <w:p w14:paraId="1F61FA7B" w14:textId="77777777" w:rsidR="003D58AB" w:rsidRPr="003D58AB" w:rsidRDefault="003D58AB" w:rsidP="003D58AB">
      <w:pPr>
        <w:spacing w:after="0"/>
        <w:rPr>
          <w:rFonts w:ascii="DINOT-Light" w:hAnsi="DINOT-Light" w:cs="DINOT-Light"/>
          <w:sz w:val="20"/>
          <w:szCs w:val="20"/>
        </w:rPr>
      </w:pPr>
    </w:p>
    <w:p w14:paraId="0CD30D57" w14:textId="5B9E80F1" w:rsidR="003D58AB" w:rsidRPr="003D58AB" w:rsidRDefault="003D58AB" w:rsidP="003D58AB">
      <w:pPr>
        <w:spacing w:after="0"/>
        <w:rPr>
          <w:rFonts w:ascii="DINOT-Light" w:hAnsi="DINOT-Light" w:cs="DINOT-Light"/>
          <w:sz w:val="20"/>
          <w:szCs w:val="20"/>
        </w:rPr>
      </w:pPr>
      <w:r w:rsidRPr="003D58AB">
        <w:rPr>
          <w:rFonts w:ascii="DINOT-Light" w:hAnsi="DINOT-Light" w:cs="DINOT-Light"/>
          <w:sz w:val="20"/>
          <w:szCs w:val="20"/>
        </w:rPr>
        <w:t xml:space="preserve">Hvis du har spørsmål </w:t>
      </w:r>
      <w:r w:rsidR="004B1907">
        <w:rPr>
          <w:rFonts w:ascii="DINOT-Light" w:hAnsi="DINOT-Light" w:cs="DINOT-Light"/>
          <w:sz w:val="20"/>
          <w:szCs w:val="20"/>
        </w:rPr>
        <w:t>vedr</w:t>
      </w:r>
      <w:r w:rsidRPr="003D58AB">
        <w:rPr>
          <w:rFonts w:ascii="DINOT-Light" w:hAnsi="DINOT-Light" w:cs="DINOT-Light"/>
          <w:sz w:val="20"/>
          <w:szCs w:val="20"/>
        </w:rPr>
        <w:t xml:space="preserve"> stillingen, kontakt:</w:t>
      </w:r>
    </w:p>
    <w:p w14:paraId="17B36F1E" w14:textId="06B392D3" w:rsidR="003D58AB" w:rsidRPr="003D58AB" w:rsidRDefault="008E2D05" w:rsidP="003D58AB">
      <w:pPr>
        <w:spacing w:after="0"/>
        <w:rPr>
          <w:rFonts w:ascii="DINOT-Light" w:hAnsi="DINOT-Light" w:cs="DINOT-Light"/>
          <w:sz w:val="20"/>
          <w:szCs w:val="20"/>
        </w:rPr>
      </w:pPr>
      <w:r>
        <w:rPr>
          <w:rFonts w:ascii="DINOT-Light" w:hAnsi="DINOT-Light" w:cs="DINOT-Light"/>
          <w:sz w:val="20"/>
          <w:szCs w:val="20"/>
        </w:rPr>
        <w:t xml:space="preserve">Trond </w:t>
      </w:r>
      <w:r w:rsidR="00D05E88">
        <w:rPr>
          <w:rFonts w:ascii="DINOT-Light" w:hAnsi="DINOT-Light" w:cs="DINOT-Light"/>
          <w:sz w:val="20"/>
          <w:szCs w:val="20"/>
        </w:rPr>
        <w:t xml:space="preserve">Vilhelm </w:t>
      </w:r>
      <w:r>
        <w:rPr>
          <w:rFonts w:ascii="DINOT-Light" w:hAnsi="DINOT-Light" w:cs="DINOT-Light"/>
          <w:sz w:val="20"/>
          <w:szCs w:val="20"/>
        </w:rPr>
        <w:t>Lund</w:t>
      </w:r>
      <w:r w:rsidR="00BC4527">
        <w:rPr>
          <w:rFonts w:ascii="DINOT-Light" w:hAnsi="DINOT-Light" w:cs="DINOT-Light"/>
          <w:sz w:val="20"/>
          <w:szCs w:val="20"/>
        </w:rPr>
        <w:t xml:space="preserve"> </w:t>
      </w:r>
      <w:r w:rsidR="003D58AB" w:rsidRPr="003D58AB">
        <w:rPr>
          <w:rFonts w:ascii="DINOT-Light" w:hAnsi="DINOT-Light" w:cs="DINOT-Light"/>
          <w:sz w:val="20"/>
          <w:szCs w:val="20"/>
        </w:rPr>
        <w:t>| </w:t>
      </w:r>
      <w:r>
        <w:rPr>
          <w:rFonts w:ascii="DINOT-Light" w:hAnsi="DINOT-Light" w:cs="DINOT-Light"/>
          <w:sz w:val="20"/>
          <w:szCs w:val="20"/>
        </w:rPr>
        <w:t>Meieribestyrer</w:t>
      </w:r>
      <w:r w:rsidR="003D58AB" w:rsidRPr="003D58AB">
        <w:rPr>
          <w:rFonts w:ascii="DINOT-Light" w:hAnsi="DINOT-Light" w:cs="DINOT-Light"/>
          <w:sz w:val="20"/>
          <w:szCs w:val="20"/>
        </w:rPr>
        <w:t xml:space="preserve"> | T: </w:t>
      </w:r>
      <w:r w:rsidR="00E31727">
        <w:rPr>
          <w:rFonts w:ascii="DINOT-Light" w:hAnsi="DINOT-Light" w:cs="DINOT-Light"/>
          <w:sz w:val="20"/>
          <w:szCs w:val="20"/>
        </w:rPr>
        <w:t>991 07 731</w:t>
      </w:r>
    </w:p>
    <w:p w14:paraId="59BA8154" w14:textId="77777777" w:rsidR="003D58AB" w:rsidRPr="003D58AB" w:rsidRDefault="003D58AB" w:rsidP="003D58AB">
      <w:pPr>
        <w:spacing w:after="0"/>
        <w:rPr>
          <w:rFonts w:ascii="DINOT-Light" w:hAnsi="DINOT-Light" w:cs="DINOT-Light"/>
          <w:sz w:val="20"/>
          <w:szCs w:val="20"/>
        </w:rPr>
      </w:pPr>
    </w:p>
    <w:p w14:paraId="63004C87" w14:textId="30535AC8" w:rsidR="003D58AB" w:rsidRPr="003D58AB" w:rsidRDefault="003D58AB" w:rsidP="003D58AB">
      <w:pPr>
        <w:spacing w:after="0"/>
        <w:rPr>
          <w:rFonts w:ascii="DINOT-Light" w:hAnsi="DINOT-Light" w:cs="DINOT-Light"/>
          <w:sz w:val="20"/>
          <w:szCs w:val="20"/>
        </w:rPr>
      </w:pPr>
      <w:r w:rsidRPr="003D58AB">
        <w:rPr>
          <w:rFonts w:ascii="DINOT-Light" w:hAnsi="DINOT-Light" w:cs="DINOT-Light"/>
          <w:sz w:val="20"/>
          <w:szCs w:val="20"/>
        </w:rPr>
        <w:t xml:space="preserve">Merk søknaden med </w:t>
      </w:r>
      <w:r w:rsidR="008E2D05">
        <w:rPr>
          <w:rFonts w:ascii="DINOT-Light" w:hAnsi="DINOT-Light" w:cs="DINOT-Light"/>
          <w:sz w:val="20"/>
          <w:szCs w:val="20"/>
        </w:rPr>
        <w:t>Logistikkleder</w:t>
      </w:r>
      <w:r w:rsidRPr="003D58AB">
        <w:rPr>
          <w:rFonts w:ascii="DINOT-Light" w:hAnsi="DINOT-Light" w:cs="DINOT-Light"/>
          <w:sz w:val="20"/>
          <w:szCs w:val="20"/>
        </w:rPr>
        <w:t>.</w:t>
      </w:r>
    </w:p>
    <w:p w14:paraId="2014153D" w14:textId="77777777" w:rsidR="00A7142B" w:rsidRPr="002F5434" w:rsidRDefault="00A7142B" w:rsidP="00A7142B">
      <w:pPr>
        <w:spacing w:after="0"/>
        <w:rPr>
          <w:rFonts w:ascii="DINOT-Light" w:hAnsi="DINOT-Light" w:cs="DINOT-Light"/>
          <w:sz w:val="20"/>
          <w:szCs w:val="20"/>
        </w:rPr>
      </w:pPr>
      <w:r w:rsidRPr="002F5434">
        <w:rPr>
          <w:rFonts w:ascii="DINOT-Light" w:hAnsi="DINOT-Light" w:cs="DINOT-Light"/>
          <w:sz w:val="20"/>
          <w:szCs w:val="20"/>
        </w:rPr>
        <w:t>Søknad med CV sendes til:</w:t>
      </w:r>
    </w:p>
    <w:p w14:paraId="0B60B748" w14:textId="11ABE214" w:rsidR="00DD78E4" w:rsidRDefault="00F2267D" w:rsidP="002F5434">
      <w:pPr>
        <w:spacing w:after="0"/>
        <w:rPr>
          <w:rFonts w:ascii="DINOT-Light" w:hAnsi="DINOT-Light" w:cs="DINOT-Light"/>
          <w:sz w:val="20"/>
          <w:szCs w:val="20"/>
        </w:rPr>
      </w:pPr>
      <w:r>
        <w:rPr>
          <w:rFonts w:ascii="DINOT-Light" w:hAnsi="DINOT-Light" w:cs="DINOT-Light"/>
          <w:sz w:val="20"/>
          <w:szCs w:val="20"/>
        </w:rPr>
        <w:t>Marilyn Gjelten</w:t>
      </w:r>
      <w:r w:rsidR="00080535">
        <w:rPr>
          <w:rFonts w:ascii="DINOT-Light" w:hAnsi="DINOT-Light" w:cs="DINOT-Light"/>
          <w:sz w:val="20"/>
          <w:szCs w:val="20"/>
        </w:rPr>
        <w:t xml:space="preserve"> </w:t>
      </w:r>
      <w:r w:rsidR="00A7142B" w:rsidRPr="002F5434">
        <w:rPr>
          <w:rFonts w:ascii="DINOT-Light" w:hAnsi="DINOT-Light" w:cs="DINOT-Light"/>
          <w:sz w:val="20"/>
          <w:szCs w:val="20"/>
        </w:rPr>
        <w:t>| </w:t>
      </w:r>
      <w:r w:rsidR="00A7142B">
        <w:rPr>
          <w:rFonts w:ascii="DINOT-Light" w:hAnsi="DINOT-Light" w:cs="DINOT-Light"/>
          <w:sz w:val="20"/>
          <w:szCs w:val="20"/>
        </w:rPr>
        <w:t>HR</w:t>
      </w:r>
      <w:r w:rsidR="00A7142B" w:rsidRPr="002F5434">
        <w:rPr>
          <w:rFonts w:ascii="DINOT-Light" w:hAnsi="DINOT-Light" w:cs="DINOT-Light"/>
          <w:sz w:val="20"/>
          <w:szCs w:val="20"/>
        </w:rPr>
        <w:t xml:space="preserve"> |</w:t>
      </w:r>
      <w:r w:rsidR="0006551F">
        <w:rPr>
          <w:rFonts w:ascii="DINOT-Light" w:hAnsi="DINOT-Light" w:cs="DINOT-Light"/>
          <w:sz w:val="20"/>
          <w:szCs w:val="20"/>
        </w:rPr>
        <w:t xml:space="preserve"> </w:t>
      </w:r>
      <w:r w:rsidR="00610ED2" w:rsidRPr="00610ED2">
        <w:rPr>
          <w:rFonts w:ascii="DINOT-Light" w:hAnsi="DINOT-Light" w:cs="DINOT-Light"/>
          <w:sz w:val="20"/>
          <w:szCs w:val="20"/>
        </w:rPr>
        <w:t>marilyn.gjelten@rorosmeieriet.no</w:t>
      </w:r>
    </w:p>
    <w:sectPr w:rsidR="00DD78E4" w:rsidSect="0098495E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03A8C" w14:textId="77777777" w:rsidR="000130EE" w:rsidRDefault="000130EE" w:rsidP="00871353">
      <w:pPr>
        <w:spacing w:after="0" w:line="240" w:lineRule="auto"/>
      </w:pPr>
      <w:r>
        <w:separator/>
      </w:r>
    </w:p>
  </w:endnote>
  <w:endnote w:type="continuationSeparator" w:id="0">
    <w:p w14:paraId="46A7E913" w14:textId="77777777" w:rsidR="000130EE" w:rsidRDefault="000130EE" w:rsidP="0087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OT-Light">
    <w:panose1 w:val="020B0504020101010102"/>
    <w:charset w:val="00"/>
    <w:family w:val="swiss"/>
    <w:notTrueType/>
    <w:pitch w:val="variable"/>
    <w:sig w:usb0="800002AF" w:usb1="4000207B" w:usb2="00000008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Bold"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DINOT-Italic">
    <w:altName w:val="Calibri"/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8E170" w14:textId="77777777" w:rsidR="000130EE" w:rsidRDefault="000130EE" w:rsidP="00871353">
      <w:pPr>
        <w:spacing w:after="0" w:line="240" w:lineRule="auto"/>
      </w:pPr>
      <w:r>
        <w:separator/>
      </w:r>
    </w:p>
  </w:footnote>
  <w:footnote w:type="continuationSeparator" w:id="0">
    <w:p w14:paraId="0FE7B3FC" w14:textId="77777777" w:rsidR="000130EE" w:rsidRDefault="000130EE" w:rsidP="00871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585E" w14:textId="77777777" w:rsidR="002F4EB0" w:rsidRPr="004630D1" w:rsidRDefault="002F4EB0" w:rsidP="00443ABA">
    <w:pPr>
      <w:pStyle w:val="Topptekst"/>
      <w:tabs>
        <w:tab w:val="clear" w:pos="4536"/>
        <w:tab w:val="clear" w:pos="9072"/>
        <w:tab w:val="left" w:pos="6315"/>
      </w:tabs>
      <w:jc w:val="right"/>
      <w:rPr>
        <w:rFonts w:ascii="DINOT-Light" w:hAnsi="DINOT-Light" w:cs="DINOT-Light"/>
        <w:noProof/>
        <w:sz w:val="19"/>
        <w:szCs w:val="19"/>
        <w:lang w:eastAsia="nb-NO"/>
      </w:rPr>
    </w:pPr>
    <w:r w:rsidRPr="004630D1">
      <w:rPr>
        <w:rFonts w:ascii="DINOT-Light" w:hAnsi="DINOT-Light" w:cs="DINOT-Light"/>
        <w:noProof/>
        <w:sz w:val="19"/>
        <w:szCs w:val="19"/>
        <w:lang w:eastAsia="nb-NO"/>
      </w:rPr>
      <w:drawing>
        <wp:anchor distT="0" distB="0" distL="114300" distR="114300" simplePos="0" relativeHeight="251658240" behindDoc="1" locked="0" layoutInCell="1" allowOverlap="1" wp14:anchorId="1BA58151" wp14:editId="375EC73C">
          <wp:simplePos x="0" y="0"/>
          <wp:positionH relativeFrom="column">
            <wp:posOffset>-261620</wp:posOffset>
          </wp:positionH>
          <wp:positionV relativeFrom="paragraph">
            <wp:posOffset>-201930</wp:posOffset>
          </wp:positionV>
          <wp:extent cx="876300" cy="876300"/>
          <wp:effectExtent l="0" t="0" r="0" b="0"/>
          <wp:wrapTight wrapText="bothSides">
            <wp:wrapPolygon edited="0">
              <wp:start x="0" y="0"/>
              <wp:lineTo x="0" y="21130"/>
              <wp:lineTo x="21130" y="21130"/>
              <wp:lineTo x="21130" y="0"/>
              <wp:lineTo x="0" y="0"/>
            </wp:wrapPolygon>
          </wp:wrapTight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rosmeieriet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30D1">
      <w:rPr>
        <w:rFonts w:ascii="DINOT-Light" w:hAnsi="DINOT-Light" w:cs="DINOT-Light"/>
        <w:noProof/>
        <w:sz w:val="19"/>
        <w:szCs w:val="19"/>
        <w:lang w:eastAsia="nb-NO"/>
      </w:rPr>
      <w:t>Rørosmeieriet as</w:t>
    </w:r>
  </w:p>
  <w:p w14:paraId="0002F1E2" w14:textId="77777777" w:rsidR="002F4EB0" w:rsidRPr="004630D1" w:rsidRDefault="002F4EB0" w:rsidP="00443ABA">
    <w:pPr>
      <w:pStyle w:val="Topptekst"/>
      <w:tabs>
        <w:tab w:val="clear" w:pos="4536"/>
        <w:tab w:val="clear" w:pos="9072"/>
        <w:tab w:val="left" w:pos="6315"/>
      </w:tabs>
      <w:jc w:val="right"/>
      <w:rPr>
        <w:rFonts w:ascii="DINOT-Light" w:hAnsi="DINOT-Light" w:cs="DINOT-Light"/>
        <w:noProof/>
        <w:sz w:val="19"/>
        <w:szCs w:val="19"/>
        <w:lang w:eastAsia="nb-NO"/>
      </w:rPr>
    </w:pPr>
    <w:r w:rsidRPr="004630D1">
      <w:rPr>
        <w:rFonts w:ascii="DINOT-Light" w:hAnsi="DINOT-Light" w:cs="DINOT-Light"/>
        <w:noProof/>
        <w:sz w:val="19"/>
        <w:szCs w:val="19"/>
        <w:lang w:eastAsia="nb-NO"/>
      </w:rPr>
      <w:t>Sollihagaen 2  |  7374  RØROS</w:t>
    </w:r>
  </w:p>
  <w:p w14:paraId="0C061584" w14:textId="77777777" w:rsidR="002F4EB0" w:rsidRPr="004630D1" w:rsidRDefault="002F4EB0" w:rsidP="00443ABA">
    <w:pPr>
      <w:pStyle w:val="Topptekst"/>
      <w:tabs>
        <w:tab w:val="clear" w:pos="4536"/>
        <w:tab w:val="clear" w:pos="9072"/>
        <w:tab w:val="left" w:pos="6315"/>
      </w:tabs>
      <w:jc w:val="right"/>
      <w:rPr>
        <w:rFonts w:ascii="DINOT-Light" w:hAnsi="DINOT-Light" w:cs="DINOT-Light"/>
        <w:noProof/>
        <w:sz w:val="19"/>
        <w:szCs w:val="19"/>
        <w:lang w:eastAsia="nb-NO"/>
      </w:rPr>
    </w:pPr>
    <w:r w:rsidRPr="004630D1">
      <w:rPr>
        <w:rFonts w:ascii="DINOT-Light" w:hAnsi="DINOT-Light" w:cs="DINOT-Light"/>
        <w:noProof/>
        <w:sz w:val="19"/>
        <w:szCs w:val="19"/>
        <w:lang w:eastAsia="nb-NO"/>
      </w:rPr>
      <w:t>T: 72 41 35 00</w:t>
    </w:r>
  </w:p>
  <w:p w14:paraId="60741516" w14:textId="77777777" w:rsidR="002F4EB0" w:rsidRPr="004630D1" w:rsidRDefault="002F4EB0" w:rsidP="00443ABA">
    <w:pPr>
      <w:pStyle w:val="Topptekst"/>
      <w:tabs>
        <w:tab w:val="clear" w:pos="4536"/>
        <w:tab w:val="clear" w:pos="9072"/>
        <w:tab w:val="left" w:pos="6315"/>
      </w:tabs>
      <w:jc w:val="right"/>
      <w:rPr>
        <w:rFonts w:ascii="DINOT-Light" w:hAnsi="DINOT-Light" w:cs="DINOT-Light"/>
        <w:color w:val="FF0000"/>
        <w:sz w:val="19"/>
        <w:szCs w:val="19"/>
      </w:rPr>
    </w:pPr>
    <w:r w:rsidRPr="004630D1">
      <w:rPr>
        <w:rFonts w:ascii="DINOT-Light" w:hAnsi="DINOT-Light" w:cs="DINOT-Light"/>
        <w:noProof/>
        <w:sz w:val="19"/>
        <w:szCs w:val="19"/>
        <w:lang w:eastAsia="nb-NO"/>
      </w:rPr>
      <w:t>@: post@rorosmeieriet.no</w:t>
    </w:r>
  </w:p>
  <w:p w14:paraId="6059D424" w14:textId="77777777" w:rsidR="002F4EB0" w:rsidRPr="00762666" w:rsidRDefault="002F4EB0" w:rsidP="00871353">
    <w:pPr>
      <w:pStyle w:val="Topptekst"/>
      <w:tabs>
        <w:tab w:val="clear" w:pos="4536"/>
        <w:tab w:val="clear" w:pos="9072"/>
        <w:tab w:val="left" w:pos="6315"/>
      </w:tabs>
      <w:jc w:val="right"/>
      <w:rPr>
        <w:rFonts w:ascii="DINOT-Italic" w:hAnsi="DINOT-Italic" w:cs="DINOT-Italic"/>
        <w:color w:val="FF0000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E2991"/>
    <w:multiLevelType w:val="hybridMultilevel"/>
    <w:tmpl w:val="7BC489B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86F81"/>
    <w:multiLevelType w:val="multilevel"/>
    <w:tmpl w:val="E5C6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C45B2"/>
    <w:multiLevelType w:val="multilevel"/>
    <w:tmpl w:val="174E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545" w:hanging="465"/>
      </w:pPr>
      <w:rPr>
        <w:rFonts w:ascii="DINOT-Light" w:eastAsiaTheme="minorHAnsi" w:hAnsi="DINOT-Light" w:cs="DINOT-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15AEA"/>
    <w:multiLevelType w:val="hybridMultilevel"/>
    <w:tmpl w:val="18A009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A1A10"/>
    <w:multiLevelType w:val="multilevel"/>
    <w:tmpl w:val="3036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A46C96"/>
    <w:multiLevelType w:val="multilevel"/>
    <w:tmpl w:val="26DC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197080"/>
    <w:multiLevelType w:val="hybridMultilevel"/>
    <w:tmpl w:val="D53C13A6"/>
    <w:lvl w:ilvl="0" w:tplc="3DA655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A4AC3"/>
    <w:multiLevelType w:val="hybridMultilevel"/>
    <w:tmpl w:val="AE463334"/>
    <w:lvl w:ilvl="0" w:tplc="9EB63E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462C1"/>
    <w:multiLevelType w:val="hybridMultilevel"/>
    <w:tmpl w:val="7ECE1E5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4B0035"/>
    <w:multiLevelType w:val="hybridMultilevel"/>
    <w:tmpl w:val="6172D81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6E7F5A"/>
    <w:multiLevelType w:val="hybridMultilevel"/>
    <w:tmpl w:val="A516DCE0"/>
    <w:lvl w:ilvl="0" w:tplc="E7CAAD1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66A03"/>
    <w:multiLevelType w:val="hybridMultilevel"/>
    <w:tmpl w:val="A1F003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90355"/>
    <w:multiLevelType w:val="multilevel"/>
    <w:tmpl w:val="1D00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281046"/>
    <w:multiLevelType w:val="multilevel"/>
    <w:tmpl w:val="E29A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121DE8"/>
    <w:multiLevelType w:val="hybridMultilevel"/>
    <w:tmpl w:val="3EE2B1A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D23DF"/>
    <w:multiLevelType w:val="hybridMultilevel"/>
    <w:tmpl w:val="9B7687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3078750">
    <w:abstractNumId w:val="10"/>
  </w:num>
  <w:num w:numId="2" w16cid:durableId="732119413">
    <w:abstractNumId w:val="7"/>
  </w:num>
  <w:num w:numId="3" w16cid:durableId="1078290886">
    <w:abstractNumId w:val="6"/>
  </w:num>
  <w:num w:numId="4" w16cid:durableId="413169075">
    <w:abstractNumId w:val="11"/>
  </w:num>
  <w:num w:numId="5" w16cid:durableId="972054616">
    <w:abstractNumId w:val="9"/>
  </w:num>
  <w:num w:numId="6" w16cid:durableId="1202087189">
    <w:abstractNumId w:val="14"/>
  </w:num>
  <w:num w:numId="7" w16cid:durableId="1099448716">
    <w:abstractNumId w:val="8"/>
  </w:num>
  <w:num w:numId="8" w16cid:durableId="393745154">
    <w:abstractNumId w:val="15"/>
  </w:num>
  <w:num w:numId="9" w16cid:durableId="1485850888">
    <w:abstractNumId w:val="12"/>
  </w:num>
  <w:num w:numId="10" w16cid:durableId="819928658">
    <w:abstractNumId w:val="2"/>
  </w:num>
  <w:num w:numId="11" w16cid:durableId="651714437">
    <w:abstractNumId w:val="4"/>
  </w:num>
  <w:num w:numId="12" w16cid:durableId="644160822">
    <w:abstractNumId w:val="14"/>
  </w:num>
  <w:num w:numId="13" w16cid:durableId="999190834">
    <w:abstractNumId w:val="0"/>
  </w:num>
  <w:num w:numId="14" w16cid:durableId="1207598439">
    <w:abstractNumId w:val="0"/>
  </w:num>
  <w:num w:numId="15" w16cid:durableId="1966110137">
    <w:abstractNumId w:val="3"/>
  </w:num>
  <w:num w:numId="16" w16cid:durableId="1613513219">
    <w:abstractNumId w:val="1"/>
  </w:num>
  <w:num w:numId="17" w16cid:durableId="1834445123">
    <w:abstractNumId w:val="5"/>
  </w:num>
  <w:num w:numId="18" w16cid:durableId="8945062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53"/>
    <w:rsid w:val="000106D9"/>
    <w:rsid w:val="00010D5E"/>
    <w:rsid w:val="000117BD"/>
    <w:rsid w:val="000130EE"/>
    <w:rsid w:val="00032F70"/>
    <w:rsid w:val="0003398A"/>
    <w:rsid w:val="00056815"/>
    <w:rsid w:val="0006551F"/>
    <w:rsid w:val="00080535"/>
    <w:rsid w:val="0008133B"/>
    <w:rsid w:val="00094097"/>
    <w:rsid w:val="000B1EB0"/>
    <w:rsid w:val="000B269E"/>
    <w:rsid w:val="000B32BE"/>
    <w:rsid w:val="000B5B78"/>
    <w:rsid w:val="000B737A"/>
    <w:rsid w:val="000C3B73"/>
    <w:rsid w:val="000E1339"/>
    <w:rsid w:val="000F3269"/>
    <w:rsid w:val="000F783A"/>
    <w:rsid w:val="0011752B"/>
    <w:rsid w:val="00123C7F"/>
    <w:rsid w:val="0013110D"/>
    <w:rsid w:val="00131DD5"/>
    <w:rsid w:val="0013315C"/>
    <w:rsid w:val="001428CF"/>
    <w:rsid w:val="00160C81"/>
    <w:rsid w:val="00171A02"/>
    <w:rsid w:val="0018336E"/>
    <w:rsid w:val="001A2782"/>
    <w:rsid w:val="001A4CA4"/>
    <w:rsid w:val="001A6267"/>
    <w:rsid w:val="001B1888"/>
    <w:rsid w:val="001D3A3A"/>
    <w:rsid w:val="001E3B9C"/>
    <w:rsid w:val="001F1578"/>
    <w:rsid w:val="00207BAF"/>
    <w:rsid w:val="002169EC"/>
    <w:rsid w:val="00220660"/>
    <w:rsid w:val="00227154"/>
    <w:rsid w:val="00241FF8"/>
    <w:rsid w:val="00255A5F"/>
    <w:rsid w:val="00255D86"/>
    <w:rsid w:val="00262084"/>
    <w:rsid w:val="0026235B"/>
    <w:rsid w:val="00272520"/>
    <w:rsid w:val="002760B7"/>
    <w:rsid w:val="002A780E"/>
    <w:rsid w:val="002B2053"/>
    <w:rsid w:val="002D0111"/>
    <w:rsid w:val="002D572B"/>
    <w:rsid w:val="002D5F9C"/>
    <w:rsid w:val="002F4649"/>
    <w:rsid w:val="002F4EB0"/>
    <w:rsid w:val="002F5434"/>
    <w:rsid w:val="0030217D"/>
    <w:rsid w:val="00304E3D"/>
    <w:rsid w:val="00307FBC"/>
    <w:rsid w:val="00310534"/>
    <w:rsid w:val="00311768"/>
    <w:rsid w:val="00315DF1"/>
    <w:rsid w:val="003165B9"/>
    <w:rsid w:val="0032198F"/>
    <w:rsid w:val="00322B9B"/>
    <w:rsid w:val="00342F59"/>
    <w:rsid w:val="00365048"/>
    <w:rsid w:val="00367615"/>
    <w:rsid w:val="00382AB0"/>
    <w:rsid w:val="003B3007"/>
    <w:rsid w:val="003C59E5"/>
    <w:rsid w:val="003D58AB"/>
    <w:rsid w:val="003D6FEE"/>
    <w:rsid w:val="003E5108"/>
    <w:rsid w:val="003E639F"/>
    <w:rsid w:val="003E749F"/>
    <w:rsid w:val="003F42F1"/>
    <w:rsid w:val="003F4F0C"/>
    <w:rsid w:val="00403B8A"/>
    <w:rsid w:val="00416DBC"/>
    <w:rsid w:val="00423138"/>
    <w:rsid w:val="00440968"/>
    <w:rsid w:val="00443ABA"/>
    <w:rsid w:val="0044503B"/>
    <w:rsid w:val="00453642"/>
    <w:rsid w:val="00454609"/>
    <w:rsid w:val="004566D8"/>
    <w:rsid w:val="004576B6"/>
    <w:rsid w:val="004630D1"/>
    <w:rsid w:val="00471977"/>
    <w:rsid w:val="004825BD"/>
    <w:rsid w:val="004B1907"/>
    <w:rsid w:val="004B3738"/>
    <w:rsid w:val="004D0312"/>
    <w:rsid w:val="004D08C9"/>
    <w:rsid w:val="004F61A3"/>
    <w:rsid w:val="005121AC"/>
    <w:rsid w:val="00516518"/>
    <w:rsid w:val="00517D27"/>
    <w:rsid w:val="005231F0"/>
    <w:rsid w:val="00525A71"/>
    <w:rsid w:val="00533530"/>
    <w:rsid w:val="00542333"/>
    <w:rsid w:val="005434A5"/>
    <w:rsid w:val="0055131D"/>
    <w:rsid w:val="00561617"/>
    <w:rsid w:val="005676A0"/>
    <w:rsid w:val="00585D2C"/>
    <w:rsid w:val="0059619C"/>
    <w:rsid w:val="005C6D11"/>
    <w:rsid w:val="00610ED2"/>
    <w:rsid w:val="006247F3"/>
    <w:rsid w:val="00625B06"/>
    <w:rsid w:val="006273FE"/>
    <w:rsid w:val="006643AB"/>
    <w:rsid w:val="00666EC4"/>
    <w:rsid w:val="00672E41"/>
    <w:rsid w:val="006733AD"/>
    <w:rsid w:val="00680755"/>
    <w:rsid w:val="006A18D7"/>
    <w:rsid w:val="006B5EA4"/>
    <w:rsid w:val="006D1748"/>
    <w:rsid w:val="006E1415"/>
    <w:rsid w:val="006E514F"/>
    <w:rsid w:val="006F2D57"/>
    <w:rsid w:val="00704285"/>
    <w:rsid w:val="00705541"/>
    <w:rsid w:val="00735BAC"/>
    <w:rsid w:val="00736B82"/>
    <w:rsid w:val="007372E9"/>
    <w:rsid w:val="00737EC1"/>
    <w:rsid w:val="00756DFB"/>
    <w:rsid w:val="007618E5"/>
    <w:rsid w:val="00762666"/>
    <w:rsid w:val="00772BDD"/>
    <w:rsid w:val="00774969"/>
    <w:rsid w:val="00780419"/>
    <w:rsid w:val="00782428"/>
    <w:rsid w:val="007952CF"/>
    <w:rsid w:val="007B2B96"/>
    <w:rsid w:val="007B5030"/>
    <w:rsid w:val="007B5BAD"/>
    <w:rsid w:val="007C6743"/>
    <w:rsid w:val="007C6898"/>
    <w:rsid w:val="007D02D3"/>
    <w:rsid w:val="007D0926"/>
    <w:rsid w:val="007D1F04"/>
    <w:rsid w:val="007E479E"/>
    <w:rsid w:val="00814E28"/>
    <w:rsid w:val="0082313E"/>
    <w:rsid w:val="00831C00"/>
    <w:rsid w:val="0084403D"/>
    <w:rsid w:val="00846B77"/>
    <w:rsid w:val="00864C94"/>
    <w:rsid w:val="00871353"/>
    <w:rsid w:val="00871A98"/>
    <w:rsid w:val="008728DA"/>
    <w:rsid w:val="008927D4"/>
    <w:rsid w:val="0089673D"/>
    <w:rsid w:val="00896FC5"/>
    <w:rsid w:val="00897C9A"/>
    <w:rsid w:val="008A63FB"/>
    <w:rsid w:val="008A793F"/>
    <w:rsid w:val="008A7A80"/>
    <w:rsid w:val="008E076A"/>
    <w:rsid w:val="008E2D05"/>
    <w:rsid w:val="009070CF"/>
    <w:rsid w:val="00907B20"/>
    <w:rsid w:val="0091045D"/>
    <w:rsid w:val="00923116"/>
    <w:rsid w:val="00925B91"/>
    <w:rsid w:val="00931916"/>
    <w:rsid w:val="009452AF"/>
    <w:rsid w:val="009716C9"/>
    <w:rsid w:val="0098049E"/>
    <w:rsid w:val="00984874"/>
    <w:rsid w:val="0098495E"/>
    <w:rsid w:val="0099549A"/>
    <w:rsid w:val="009A0EC6"/>
    <w:rsid w:val="009A3145"/>
    <w:rsid w:val="009A4BB3"/>
    <w:rsid w:val="009A75FE"/>
    <w:rsid w:val="00A030F5"/>
    <w:rsid w:val="00A172C5"/>
    <w:rsid w:val="00A22B7F"/>
    <w:rsid w:val="00A3218F"/>
    <w:rsid w:val="00A32A8D"/>
    <w:rsid w:val="00A65BD3"/>
    <w:rsid w:val="00A7142B"/>
    <w:rsid w:val="00A71463"/>
    <w:rsid w:val="00A853E1"/>
    <w:rsid w:val="00A95638"/>
    <w:rsid w:val="00AA460C"/>
    <w:rsid w:val="00AB6FAC"/>
    <w:rsid w:val="00AC0DA5"/>
    <w:rsid w:val="00AD5C0A"/>
    <w:rsid w:val="00AD673C"/>
    <w:rsid w:val="00AE4504"/>
    <w:rsid w:val="00AE4987"/>
    <w:rsid w:val="00B22084"/>
    <w:rsid w:val="00B25CA5"/>
    <w:rsid w:val="00B31045"/>
    <w:rsid w:val="00B337F0"/>
    <w:rsid w:val="00B36CCF"/>
    <w:rsid w:val="00B400B0"/>
    <w:rsid w:val="00B63864"/>
    <w:rsid w:val="00B847CD"/>
    <w:rsid w:val="00B9457E"/>
    <w:rsid w:val="00B9538E"/>
    <w:rsid w:val="00BA453A"/>
    <w:rsid w:val="00BC4527"/>
    <w:rsid w:val="00BC7DFD"/>
    <w:rsid w:val="00BD21A8"/>
    <w:rsid w:val="00BD2AE5"/>
    <w:rsid w:val="00BD3222"/>
    <w:rsid w:val="00BD764C"/>
    <w:rsid w:val="00BE59F5"/>
    <w:rsid w:val="00BE6551"/>
    <w:rsid w:val="00BF6E8D"/>
    <w:rsid w:val="00C02B1C"/>
    <w:rsid w:val="00C12D2E"/>
    <w:rsid w:val="00C20CBC"/>
    <w:rsid w:val="00C21842"/>
    <w:rsid w:val="00C21D0F"/>
    <w:rsid w:val="00C246ED"/>
    <w:rsid w:val="00C3116C"/>
    <w:rsid w:val="00C36066"/>
    <w:rsid w:val="00C43F16"/>
    <w:rsid w:val="00C56A54"/>
    <w:rsid w:val="00C800DD"/>
    <w:rsid w:val="00C8184E"/>
    <w:rsid w:val="00C84B44"/>
    <w:rsid w:val="00C91834"/>
    <w:rsid w:val="00C934F5"/>
    <w:rsid w:val="00C96176"/>
    <w:rsid w:val="00CA34FF"/>
    <w:rsid w:val="00CB5F9B"/>
    <w:rsid w:val="00CC0C68"/>
    <w:rsid w:val="00CD62E8"/>
    <w:rsid w:val="00CD63E7"/>
    <w:rsid w:val="00CF6C2B"/>
    <w:rsid w:val="00D05E88"/>
    <w:rsid w:val="00D0628A"/>
    <w:rsid w:val="00D222C9"/>
    <w:rsid w:val="00D359FA"/>
    <w:rsid w:val="00D433E5"/>
    <w:rsid w:val="00D5672F"/>
    <w:rsid w:val="00D71EAB"/>
    <w:rsid w:val="00D72768"/>
    <w:rsid w:val="00D727A3"/>
    <w:rsid w:val="00D93EE4"/>
    <w:rsid w:val="00DA6ED2"/>
    <w:rsid w:val="00DB0CD3"/>
    <w:rsid w:val="00DC2ED9"/>
    <w:rsid w:val="00DD230A"/>
    <w:rsid w:val="00DD78E4"/>
    <w:rsid w:val="00DE15A8"/>
    <w:rsid w:val="00DF0463"/>
    <w:rsid w:val="00DF7465"/>
    <w:rsid w:val="00E13F7E"/>
    <w:rsid w:val="00E31727"/>
    <w:rsid w:val="00E369F3"/>
    <w:rsid w:val="00E61375"/>
    <w:rsid w:val="00E77DBB"/>
    <w:rsid w:val="00E90313"/>
    <w:rsid w:val="00E9267F"/>
    <w:rsid w:val="00EC6188"/>
    <w:rsid w:val="00EC6E67"/>
    <w:rsid w:val="00ED0693"/>
    <w:rsid w:val="00EE5B58"/>
    <w:rsid w:val="00EF1AD6"/>
    <w:rsid w:val="00EF2054"/>
    <w:rsid w:val="00F2267D"/>
    <w:rsid w:val="00F23DFA"/>
    <w:rsid w:val="00F31A2E"/>
    <w:rsid w:val="00F31D16"/>
    <w:rsid w:val="00F53F06"/>
    <w:rsid w:val="00F62B68"/>
    <w:rsid w:val="00F67BBD"/>
    <w:rsid w:val="00F834DB"/>
    <w:rsid w:val="00FA53C4"/>
    <w:rsid w:val="00FA6966"/>
    <w:rsid w:val="00FA720B"/>
    <w:rsid w:val="00FC6DFD"/>
    <w:rsid w:val="00FE10E1"/>
    <w:rsid w:val="00F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E9D227"/>
  <w15:docId w15:val="{ECEDED1F-B7CB-46FB-B4C6-F34F20A7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165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link w:val="Overskrift3Tegn"/>
    <w:uiPriority w:val="9"/>
    <w:qFormat/>
    <w:rsid w:val="00316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165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87135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871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71353"/>
  </w:style>
  <w:style w:type="paragraph" w:styleId="Bunntekst">
    <w:name w:val="footer"/>
    <w:basedOn w:val="Normal"/>
    <w:link w:val="BunntekstTegn"/>
    <w:uiPriority w:val="99"/>
    <w:unhideWhenUsed/>
    <w:rsid w:val="00871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71353"/>
  </w:style>
  <w:style w:type="character" w:styleId="Hyperkobling">
    <w:name w:val="Hyperlink"/>
    <w:basedOn w:val="Standardskriftforavsnitt"/>
    <w:uiPriority w:val="99"/>
    <w:unhideWhenUsed/>
    <w:rsid w:val="00871353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7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1353"/>
    <w:rPr>
      <w:rFonts w:ascii="Tahoma" w:hAnsi="Tahoma" w:cs="Tahoma"/>
      <w:sz w:val="16"/>
      <w:szCs w:val="1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165B9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31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3165B9"/>
  </w:style>
  <w:style w:type="character" w:customStyle="1" w:styleId="Overskrift1Tegn">
    <w:name w:val="Overskrift 1 Tegn"/>
    <w:basedOn w:val="Standardskriftforavsnitt"/>
    <w:link w:val="Overskrift1"/>
    <w:uiPriority w:val="9"/>
    <w:rsid w:val="003165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165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theving">
    <w:name w:val="Emphasis"/>
    <w:basedOn w:val="Standardskriftforavsnitt"/>
    <w:qFormat/>
    <w:rsid w:val="00C800DD"/>
    <w:rPr>
      <w:i/>
      <w:iCs/>
    </w:rPr>
  </w:style>
  <w:style w:type="paragraph" w:styleId="Listeavsnitt">
    <w:name w:val="List Paragraph"/>
    <w:basedOn w:val="Normal"/>
    <w:uiPriority w:val="34"/>
    <w:qFormat/>
    <w:rsid w:val="00DD230A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304E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26734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77894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3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1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123157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36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922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56765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84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5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523984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837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33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875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035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2366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0" w:color="D0D0D0"/>
                                                                                            <w:bottom w:val="single" w:sz="6" w:space="0" w:color="D0D0D0"/>
                                                                                            <w:right w:val="single" w:sz="6" w:space="0" w:color="D0D0D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6294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710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6253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D0D0D0"/>
                                                                                                        <w:bottom w:val="single" w:sz="6" w:space="0" w:color="D0D0D0"/>
                                                                                                        <w:right w:val="single" w:sz="6" w:space="0" w:color="D0D0D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9863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045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2550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0" w:color="D0D0D0"/>
                                                                                                                    <w:bottom w:val="single" w:sz="6" w:space="0" w:color="D0D0D0"/>
                                                                                                                    <w:right w:val="single" w:sz="6" w:space="0" w:color="D0D0D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3767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10018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65680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2411">
          <w:marLeft w:val="18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3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bc927e-b53b-4385-a633-6e80c8a49b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FF84DABB5D0479AE7CC211D749D1F" ma:contentTypeVersion="11" ma:contentTypeDescription="Opprett et nytt dokument." ma:contentTypeScope="" ma:versionID="4e5805616f10a758c7c1b222857dd74c">
  <xsd:schema xmlns:xsd="http://www.w3.org/2001/XMLSchema" xmlns:xs="http://www.w3.org/2001/XMLSchema" xmlns:p="http://schemas.microsoft.com/office/2006/metadata/properties" xmlns:ns3="6ebc927e-b53b-4385-a633-6e80c8a49b51" targetNamespace="http://schemas.microsoft.com/office/2006/metadata/properties" ma:root="true" ma:fieldsID="60d83a1a19abc5a72dd83717f8945219" ns3:_="">
    <xsd:import namespace="6ebc927e-b53b-4385-a633-6e80c8a49b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c927e-b53b-4385-a633-6e80c8a49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EA7A9F-8A30-475D-89CF-705B0FF510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4633F6-E9DA-4826-9B58-D05E4EA92821}">
  <ds:schemaRefs>
    <ds:schemaRef ds:uri="http://purl.org/dc/terms/"/>
    <ds:schemaRef ds:uri="6ebc927e-b53b-4385-a633-6e80c8a49b51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3C2B946-C58D-46A7-8E4C-7DA9DBAEC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c927e-b53b-4385-a633-6e80c8a49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1528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Think</dc:creator>
  <cp:lastModifiedBy>Trond Vilhelm Lund</cp:lastModifiedBy>
  <cp:revision>2</cp:revision>
  <cp:lastPrinted>2014-04-25T10:40:00Z</cp:lastPrinted>
  <dcterms:created xsi:type="dcterms:W3CDTF">2025-07-03T08:54:00Z</dcterms:created>
  <dcterms:modified xsi:type="dcterms:W3CDTF">2025-07-03T08:54:00Z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0x01010000BFF84DABB5D0479AE7CC211D749D1F</vt:lpwstr>
  </property>
</Properties>
</file>